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95" w:rsidRDefault="00C42749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B60995" w:rsidRDefault="00C42749">
      <w:pPr>
        <w:widowControl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珠海市</w:t>
      </w:r>
      <w:r>
        <w:rPr>
          <w:rFonts w:ascii="方正小标宋简体" w:eastAsia="方正小标宋简体" w:hAnsi="Times New Roman" w:hint="eastAsia"/>
          <w:sz w:val="44"/>
          <w:szCs w:val="44"/>
        </w:rPr>
        <w:t>高性能混凝土推广应用试点工程名单</w:t>
      </w:r>
    </w:p>
    <w:p w:rsidR="00B60995" w:rsidRDefault="00B60995">
      <w:pPr>
        <w:widowControl/>
        <w:jc w:val="center"/>
        <w:rPr>
          <w:rFonts w:ascii="方正小标宋简体" w:eastAsia="方正小标宋简体" w:hAnsi="Times New Roman"/>
          <w:szCs w:val="21"/>
        </w:rPr>
      </w:pPr>
    </w:p>
    <w:tbl>
      <w:tblPr>
        <w:tblW w:w="144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41"/>
        <w:gridCol w:w="6215"/>
        <w:gridCol w:w="5510"/>
        <w:gridCol w:w="1714"/>
      </w:tblGrid>
      <w:tr w:rsidR="00B60995">
        <w:trPr>
          <w:trHeight w:val="642"/>
        </w:trPr>
        <w:tc>
          <w:tcPr>
            <w:tcW w:w="1041" w:type="dxa"/>
            <w:vAlign w:val="center"/>
          </w:tcPr>
          <w:p w:rsidR="00B60995" w:rsidRDefault="00C4274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6215" w:type="dxa"/>
          </w:tcPr>
          <w:p w:rsidR="00B60995" w:rsidRDefault="00C4274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工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程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名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称</w:t>
            </w:r>
          </w:p>
        </w:tc>
        <w:tc>
          <w:tcPr>
            <w:tcW w:w="5510" w:type="dxa"/>
          </w:tcPr>
          <w:p w:rsidR="00B60995" w:rsidRDefault="00C4274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申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报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单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位</w:t>
            </w:r>
          </w:p>
        </w:tc>
        <w:tc>
          <w:tcPr>
            <w:tcW w:w="1714" w:type="dxa"/>
          </w:tcPr>
          <w:p w:rsidR="00B60995" w:rsidRDefault="00C4274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联系人</w:t>
            </w:r>
          </w:p>
        </w:tc>
      </w:tr>
      <w:tr w:rsidR="00B60995">
        <w:trPr>
          <w:trHeight w:val="601"/>
        </w:trPr>
        <w:tc>
          <w:tcPr>
            <w:tcW w:w="1041" w:type="dxa"/>
            <w:vAlign w:val="center"/>
          </w:tcPr>
          <w:p w:rsidR="00B60995" w:rsidRDefault="00C42749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6215" w:type="dxa"/>
          </w:tcPr>
          <w:p w:rsidR="00B60995" w:rsidRDefault="00C42749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珠海横琴港澳金融中心项目主体建安工程</w:t>
            </w:r>
          </w:p>
        </w:tc>
        <w:tc>
          <w:tcPr>
            <w:tcW w:w="5510" w:type="dxa"/>
          </w:tcPr>
          <w:p w:rsidR="00B60995" w:rsidRDefault="00C42749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中铁一局集团有限公司广州分公司</w:t>
            </w:r>
          </w:p>
        </w:tc>
        <w:tc>
          <w:tcPr>
            <w:tcW w:w="1714" w:type="dxa"/>
            <w:vAlign w:val="center"/>
          </w:tcPr>
          <w:p w:rsidR="00B60995" w:rsidRDefault="00C42749">
            <w:pPr>
              <w:spacing w:line="560" w:lineRule="exact"/>
              <w:jc w:val="center"/>
              <w:rPr>
                <w:rFonts w:ascii="仿宋_GB2312" w:eastAsia="仿宋_GB2312" w:hAnsi="黑体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丁云涛</w:t>
            </w:r>
          </w:p>
        </w:tc>
      </w:tr>
      <w:tr w:rsidR="00B60995">
        <w:trPr>
          <w:trHeight w:val="572"/>
        </w:trPr>
        <w:tc>
          <w:tcPr>
            <w:tcW w:w="1041" w:type="dxa"/>
            <w:vAlign w:val="center"/>
          </w:tcPr>
          <w:p w:rsidR="00B60995" w:rsidRDefault="00C42749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6215" w:type="dxa"/>
          </w:tcPr>
          <w:p w:rsidR="00B60995" w:rsidRDefault="00C42749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中交汇通横琴广场工程</w:t>
            </w:r>
          </w:p>
        </w:tc>
        <w:tc>
          <w:tcPr>
            <w:tcW w:w="5510" w:type="dxa"/>
          </w:tcPr>
          <w:p w:rsidR="00B60995" w:rsidRDefault="00C42749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中交第一航务工程局有限公司</w:t>
            </w:r>
          </w:p>
        </w:tc>
        <w:tc>
          <w:tcPr>
            <w:tcW w:w="1714" w:type="dxa"/>
            <w:vAlign w:val="center"/>
          </w:tcPr>
          <w:p w:rsidR="00B60995" w:rsidRDefault="00C42749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黄应仲</w:t>
            </w:r>
          </w:p>
        </w:tc>
      </w:tr>
      <w:tr w:rsidR="00B60995">
        <w:trPr>
          <w:trHeight w:val="572"/>
        </w:trPr>
        <w:tc>
          <w:tcPr>
            <w:tcW w:w="1041" w:type="dxa"/>
            <w:vAlign w:val="center"/>
          </w:tcPr>
          <w:p w:rsidR="00B60995" w:rsidRDefault="00C42749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6215" w:type="dxa"/>
          </w:tcPr>
          <w:p w:rsidR="00B60995" w:rsidRDefault="00C42749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珠海横琴总部大厦（二期）工程</w:t>
            </w:r>
          </w:p>
        </w:tc>
        <w:tc>
          <w:tcPr>
            <w:tcW w:w="5510" w:type="dxa"/>
          </w:tcPr>
          <w:p w:rsidR="00B60995" w:rsidRDefault="00C42749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中国二十冶集团有限公司</w:t>
            </w:r>
          </w:p>
        </w:tc>
        <w:tc>
          <w:tcPr>
            <w:tcW w:w="1714" w:type="dxa"/>
            <w:vAlign w:val="center"/>
          </w:tcPr>
          <w:p w:rsidR="00B60995" w:rsidRDefault="00C42749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张春明</w:t>
            </w:r>
          </w:p>
        </w:tc>
      </w:tr>
      <w:tr w:rsidR="00B60995">
        <w:trPr>
          <w:trHeight w:val="582"/>
        </w:trPr>
        <w:tc>
          <w:tcPr>
            <w:tcW w:w="1041" w:type="dxa"/>
            <w:vAlign w:val="center"/>
          </w:tcPr>
          <w:p w:rsidR="00B60995" w:rsidRDefault="00C42749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</w:p>
        </w:tc>
        <w:tc>
          <w:tcPr>
            <w:tcW w:w="6215" w:type="dxa"/>
          </w:tcPr>
          <w:p w:rsidR="00B60995" w:rsidRDefault="00C42749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横琴口岸及综合交通枢纽开发工程</w:t>
            </w:r>
          </w:p>
        </w:tc>
        <w:tc>
          <w:tcPr>
            <w:tcW w:w="5510" w:type="dxa"/>
          </w:tcPr>
          <w:p w:rsidR="00B60995" w:rsidRDefault="00C42749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中国建筑第二工程局有限公司</w:t>
            </w:r>
          </w:p>
        </w:tc>
        <w:tc>
          <w:tcPr>
            <w:tcW w:w="1714" w:type="dxa"/>
            <w:vAlign w:val="center"/>
          </w:tcPr>
          <w:p w:rsidR="00B60995" w:rsidRDefault="00C42749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高成明</w:t>
            </w:r>
          </w:p>
        </w:tc>
      </w:tr>
    </w:tbl>
    <w:p w:rsidR="00B60995" w:rsidRDefault="00B60995">
      <w:bookmarkStart w:id="0" w:name="_GoBack"/>
      <w:bookmarkEnd w:id="0"/>
    </w:p>
    <w:sectPr w:rsidR="00B60995" w:rsidSect="00B60995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749" w:rsidRDefault="00C42749" w:rsidP="007476CC">
      <w:r>
        <w:separator/>
      </w:r>
    </w:p>
  </w:endnote>
  <w:endnote w:type="continuationSeparator" w:id="1">
    <w:p w:rsidR="00C42749" w:rsidRDefault="00C42749" w:rsidP="00747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749" w:rsidRDefault="00C42749" w:rsidP="007476CC">
      <w:r>
        <w:separator/>
      </w:r>
    </w:p>
  </w:footnote>
  <w:footnote w:type="continuationSeparator" w:id="1">
    <w:p w:rsidR="00C42749" w:rsidRDefault="00C42749" w:rsidP="007476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FD6081"/>
    <w:rsid w:val="007476CC"/>
    <w:rsid w:val="00B60995"/>
    <w:rsid w:val="00C42749"/>
    <w:rsid w:val="26FD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995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76CC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747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76CC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散装办 散装办</dc:creator>
  <cp:lastModifiedBy>lhy</cp:lastModifiedBy>
  <cp:revision>1</cp:revision>
  <dcterms:created xsi:type="dcterms:W3CDTF">2017-05-10T01:52:00Z</dcterms:created>
  <dcterms:modified xsi:type="dcterms:W3CDTF">2017-05-18T07:57:00Z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