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58" w:rsidRDefault="00E82D58">
      <w:pPr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E82D58" w:rsidRDefault="001A6ACB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珠海市预拌混凝土绿色生产企业改造名单</w:t>
      </w:r>
    </w:p>
    <w:tbl>
      <w:tblPr>
        <w:tblStyle w:val="a5"/>
        <w:tblpPr w:leftFromText="180" w:rightFromText="180" w:vertAnchor="text" w:horzAnchor="page" w:tblpX="1080" w:tblpY="1224"/>
        <w:tblOverlap w:val="never"/>
        <w:tblW w:w="10045" w:type="dxa"/>
        <w:tblLayout w:type="fixed"/>
        <w:tblLook w:val="04A0"/>
      </w:tblPr>
      <w:tblGrid>
        <w:gridCol w:w="585"/>
        <w:gridCol w:w="1825"/>
        <w:gridCol w:w="2295"/>
        <w:gridCol w:w="1890"/>
        <w:gridCol w:w="1035"/>
        <w:gridCol w:w="1320"/>
        <w:gridCol w:w="1095"/>
      </w:tblGrid>
      <w:tr w:rsidR="00E82D58">
        <w:trPr>
          <w:trHeight w:val="791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29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新报建项目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补报建项目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改造</w:t>
            </w:r>
          </w:p>
          <w:p w:rsidR="00E82D58" w:rsidRDefault="001A6ACB">
            <w:pPr>
              <w:jc w:val="center"/>
            </w:pPr>
            <w:r>
              <w:rPr>
                <w:rFonts w:hint="eastAsia"/>
              </w:rPr>
              <w:t>批次</w:t>
            </w:r>
          </w:p>
        </w:tc>
        <w:tc>
          <w:tcPr>
            <w:tcW w:w="1320" w:type="dxa"/>
            <w:vAlign w:val="center"/>
          </w:tcPr>
          <w:p w:rsidR="00E82D58" w:rsidRDefault="00E82D58">
            <w:pPr>
              <w:jc w:val="center"/>
            </w:pPr>
          </w:p>
          <w:p w:rsidR="00E82D58" w:rsidRDefault="001A6ACB">
            <w:pPr>
              <w:jc w:val="center"/>
            </w:pPr>
            <w:r>
              <w:rPr>
                <w:rFonts w:hint="eastAsia"/>
              </w:rPr>
              <w:t>改造时间</w:t>
            </w:r>
          </w:p>
          <w:p w:rsidR="00E82D58" w:rsidRDefault="00E82D58">
            <w:pPr>
              <w:jc w:val="center"/>
            </w:pPr>
          </w:p>
        </w:tc>
        <w:tc>
          <w:tcPr>
            <w:tcW w:w="109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82D58">
        <w:trPr>
          <w:trHeight w:val="90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珠海市振业混凝土有限公司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骨料堆场封装。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、搅拌楼和输送带封装。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、办公楼；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、实验室。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009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华润混凝土（珠海）有限公司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、骨料堆场封装；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、厂内废料堆场封装。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478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珠海市方力源建材有限公司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478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珠海凌宇混凝土有限公司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、污水处理系统封装。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322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珠海市嘉润混凝土有限公司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  <w:p w:rsidR="00E82D58" w:rsidRDefault="00E82D58">
            <w:pPr>
              <w:jc w:val="center"/>
            </w:pP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、综合办公楼；</w:t>
            </w:r>
          </w:p>
          <w:p w:rsidR="00E82D58" w:rsidRDefault="001A6AC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、试验室；</w:t>
            </w:r>
          </w:p>
          <w:p w:rsidR="00E82D58" w:rsidRDefault="001A6ACB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、员工生活区及宿舍；</w:t>
            </w:r>
          </w:p>
          <w:p w:rsidR="00E82D58" w:rsidRDefault="001A6ACB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、公司食堂；</w:t>
            </w:r>
          </w:p>
          <w:p w:rsidR="00E82D58" w:rsidRDefault="001A6ACB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、污水处理系统；</w:t>
            </w:r>
          </w:p>
          <w:p w:rsidR="00E82D58" w:rsidRDefault="001A6ACB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、发电机房。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ind w:firstLineChars="250" w:firstLine="525"/>
            </w:pPr>
          </w:p>
        </w:tc>
      </w:tr>
      <w:tr w:rsidR="00E82D58"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珠海市江河混凝土有限公司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  <w:p w:rsidR="00E82D58" w:rsidRDefault="00E82D58">
            <w:pPr>
              <w:jc w:val="center"/>
            </w:pPr>
          </w:p>
        </w:tc>
        <w:tc>
          <w:tcPr>
            <w:tcW w:w="1890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、综合办公场楼；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、宿舍；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、厕所及冲凉房；</w:t>
            </w:r>
          </w:p>
          <w:p w:rsidR="00E82D58" w:rsidRDefault="001A6AC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、试验室；</w:t>
            </w:r>
          </w:p>
          <w:p w:rsidR="00E82D58" w:rsidRDefault="001A6AC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、食堂及餐厅。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465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珠海飞天利商品混凝土有限公司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pPr>
              <w:jc w:val="left"/>
            </w:pPr>
            <w:r>
              <w:rPr>
                <w:rFonts w:hint="eastAsia"/>
              </w:rPr>
              <w:t>骨料堆场搭建临时遮雨棚。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670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珠海市兆丰混凝土有限公司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、污水处理系统封装。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珠海市华力混凝土有限公司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、污水处理系统封装。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、综合办公楼；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、宿舍楼；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、厕所及冲凉房；</w:t>
            </w:r>
          </w:p>
          <w:p w:rsidR="00E82D58" w:rsidRDefault="001A6AC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、试验室；</w:t>
            </w:r>
          </w:p>
          <w:p w:rsidR="00E82D58" w:rsidRDefault="001A6AC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、食堂及餐厅。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121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珠海市联发商品混凝土有限公司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463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珠海三润混凝土有限公司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、污水处理系统封装。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珠海市志隆商品混凝土有限公司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骨料堆场封装。</w:t>
            </w:r>
          </w:p>
        </w:tc>
        <w:tc>
          <w:tcPr>
            <w:tcW w:w="1890" w:type="dxa"/>
            <w:vAlign w:val="center"/>
          </w:tcPr>
          <w:p w:rsidR="00E82D58" w:rsidRDefault="00E82D58"/>
          <w:p w:rsidR="00E82D58" w:rsidRDefault="001A6ACB">
            <w:r>
              <w:rPr>
                <w:rFonts w:hint="eastAsia"/>
              </w:rPr>
              <w:t>搅拌楼和输送带封装。</w:t>
            </w:r>
          </w:p>
          <w:p w:rsidR="00E82D58" w:rsidRDefault="00E82D58">
            <w:pPr>
              <w:jc w:val="center"/>
            </w:pP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珠海市金禾砼混凝土有限公司</w:t>
            </w:r>
          </w:p>
        </w:tc>
        <w:tc>
          <w:tcPr>
            <w:tcW w:w="2295" w:type="dxa"/>
            <w:vAlign w:val="center"/>
          </w:tcPr>
          <w:p w:rsidR="00E82D58" w:rsidRDefault="00E82D58"/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  <w:p w:rsidR="00E82D58" w:rsidRDefault="00E82D58"/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综合办公楼。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第一批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left"/>
            </w:pPr>
            <w:r>
              <w:rPr>
                <w:rFonts w:hint="eastAsia"/>
              </w:rPr>
              <w:t>珠海市金益峰商品混凝土有限公司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  <w:p w:rsidR="00E82D58" w:rsidRDefault="00E82D58"/>
        </w:tc>
        <w:tc>
          <w:tcPr>
            <w:tcW w:w="1890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、综合办公场；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、宿舍；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、厕所及冲凉房；</w:t>
            </w:r>
          </w:p>
          <w:p w:rsidR="00E82D58" w:rsidRDefault="001A6AC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、试验室；</w:t>
            </w:r>
          </w:p>
          <w:p w:rsidR="00E82D58" w:rsidRDefault="001A6AC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、食堂及餐厅。</w:t>
            </w:r>
          </w:p>
          <w:p w:rsidR="00E82D58" w:rsidRDefault="00E82D58"/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715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珠海市宝城混凝土有限公司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、污水处理系统封装。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、综合楼；</w:t>
            </w:r>
          </w:p>
          <w:p w:rsidR="00E82D58" w:rsidRDefault="001A6AC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、实验楼。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343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珠海澳砼商品混凝土有限公司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  <w:p w:rsidR="00E82D58" w:rsidRDefault="00E82D58">
            <w:pPr>
              <w:jc w:val="center"/>
            </w:pP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left"/>
            </w:pPr>
            <w:r>
              <w:rPr>
                <w:rFonts w:hint="eastAsia"/>
              </w:rPr>
              <w:t>珠海经济特区中港混凝土有限公司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骨料堆场封装。</w:t>
            </w:r>
          </w:p>
        </w:tc>
        <w:tc>
          <w:tcPr>
            <w:tcW w:w="1890" w:type="dxa"/>
            <w:vAlign w:val="center"/>
          </w:tcPr>
          <w:p w:rsidR="00E82D58" w:rsidRDefault="00E82D58"/>
          <w:p w:rsidR="00E82D58" w:rsidRDefault="001A6ACB">
            <w:r>
              <w:rPr>
                <w:rFonts w:hint="eastAsia"/>
              </w:rPr>
              <w:t>搅拌楼和输送带封装。</w:t>
            </w:r>
          </w:p>
          <w:p w:rsidR="00E82D58" w:rsidRDefault="00E82D58">
            <w:pPr>
              <w:jc w:val="center"/>
            </w:pP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90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珠海市新鸿骏混凝土有限公司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  <w:p w:rsidR="00E82D58" w:rsidRDefault="00E82D58">
            <w:pPr>
              <w:jc w:val="center"/>
            </w:pPr>
          </w:p>
        </w:tc>
        <w:tc>
          <w:tcPr>
            <w:tcW w:w="1890" w:type="dxa"/>
            <w:vAlign w:val="center"/>
          </w:tcPr>
          <w:p w:rsidR="00E82D58" w:rsidRDefault="001A6ACB">
            <w:pPr>
              <w:tabs>
                <w:tab w:val="center" w:pos="1033"/>
                <w:tab w:val="right" w:pos="1944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会议室。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839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珠海市润濠商品混凝土有限公司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骨料堆场封装。</w:t>
            </w:r>
          </w:p>
        </w:tc>
        <w:tc>
          <w:tcPr>
            <w:tcW w:w="1890" w:type="dxa"/>
            <w:vAlign w:val="center"/>
          </w:tcPr>
          <w:p w:rsidR="00E82D58" w:rsidRDefault="00E82D58"/>
          <w:p w:rsidR="00E82D58" w:rsidRDefault="001A6ACB">
            <w:r>
              <w:rPr>
                <w:rFonts w:hint="eastAsia"/>
              </w:rPr>
              <w:t>搅拌楼和输送带封装。</w:t>
            </w:r>
          </w:p>
          <w:p w:rsidR="00E82D58" w:rsidRDefault="00E82D58">
            <w:pPr>
              <w:jc w:val="center"/>
            </w:pP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670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珠海市智海混凝土有限公司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、污水处理系统封装。</w:t>
            </w:r>
          </w:p>
        </w:tc>
        <w:tc>
          <w:tcPr>
            <w:tcW w:w="1890" w:type="dxa"/>
            <w:vAlign w:val="center"/>
          </w:tcPr>
          <w:p w:rsidR="00E82D58" w:rsidRDefault="00E82D58"/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、库房；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、试验室用房；</w:t>
            </w:r>
            <w:r>
              <w:rPr>
                <w:rFonts w:hint="eastAsia"/>
              </w:rPr>
              <w:t xml:space="preserve"> </w:t>
            </w:r>
          </w:p>
          <w:p w:rsidR="00E82D58" w:rsidRDefault="001A6AC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、办公楼。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854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珠海市成基商品混凝土有限公司</w:t>
            </w:r>
          </w:p>
        </w:tc>
        <w:tc>
          <w:tcPr>
            <w:tcW w:w="2295" w:type="dxa"/>
            <w:vAlign w:val="center"/>
          </w:tcPr>
          <w:p w:rsidR="00E82D58" w:rsidRDefault="00E82D58"/>
          <w:p w:rsidR="00E82D58" w:rsidRDefault="001A6ACB">
            <w:r>
              <w:rPr>
                <w:rFonts w:hint="eastAsia"/>
              </w:rPr>
              <w:t>搅拌楼和输送带封装。</w:t>
            </w:r>
          </w:p>
          <w:p w:rsidR="00E82D58" w:rsidRDefault="00E82D58"/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骨料堆场封装。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136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珠海市斗门明洋发展有限公司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</w:tc>
        <w:tc>
          <w:tcPr>
            <w:tcW w:w="1890" w:type="dxa"/>
            <w:vAlign w:val="center"/>
          </w:tcPr>
          <w:p w:rsidR="00E82D58" w:rsidRDefault="00E82D58">
            <w:pPr>
              <w:jc w:val="center"/>
            </w:pPr>
          </w:p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166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珠海文冠商品混凝土有限公司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污水处理系统。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715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珠海智海建材发展有限公司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、骨料堆场封装；</w:t>
            </w:r>
          </w:p>
          <w:p w:rsidR="00E82D58" w:rsidRDefault="001A6A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、污水处理系统封装。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276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珠海市汉基商品混凝土有限公司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污水处理系统。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  <w:tr w:rsidR="00E82D58">
        <w:trPr>
          <w:trHeight w:val="1296"/>
        </w:trPr>
        <w:tc>
          <w:tcPr>
            <w:tcW w:w="58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82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珠海市锦龙混凝土有限公司</w:t>
            </w:r>
          </w:p>
        </w:tc>
        <w:tc>
          <w:tcPr>
            <w:tcW w:w="2295" w:type="dxa"/>
            <w:vAlign w:val="center"/>
          </w:tcPr>
          <w:p w:rsidR="00E82D58" w:rsidRDefault="001A6A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、搅拌楼和输送带封装；</w:t>
            </w:r>
          </w:p>
          <w:p w:rsidR="00E82D58" w:rsidRDefault="001A6A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、骨料堆场封装。</w:t>
            </w:r>
          </w:p>
        </w:tc>
        <w:tc>
          <w:tcPr>
            <w:tcW w:w="189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35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第二批</w:t>
            </w:r>
          </w:p>
        </w:tc>
        <w:tc>
          <w:tcPr>
            <w:tcW w:w="1320" w:type="dxa"/>
            <w:vAlign w:val="center"/>
          </w:tcPr>
          <w:p w:rsidR="00E82D58" w:rsidRDefault="001A6ACB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095" w:type="dxa"/>
            <w:vAlign w:val="center"/>
          </w:tcPr>
          <w:p w:rsidR="00E82D58" w:rsidRDefault="00E82D58">
            <w:pPr>
              <w:jc w:val="center"/>
            </w:pPr>
          </w:p>
        </w:tc>
      </w:tr>
    </w:tbl>
    <w:p w:rsidR="00E82D58" w:rsidRDefault="00E82D58">
      <w:pPr>
        <w:jc w:val="left"/>
      </w:pPr>
    </w:p>
    <w:p w:rsidR="00E82D58" w:rsidRDefault="00E82D58">
      <w:pPr>
        <w:jc w:val="left"/>
      </w:pPr>
    </w:p>
    <w:sectPr w:rsidR="00E82D58" w:rsidSect="00E82D58">
      <w:footerReference w:type="default" r:id="rId7"/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97" w:rsidRDefault="00231597" w:rsidP="00E82D58">
      <w:r>
        <w:separator/>
      </w:r>
    </w:p>
  </w:endnote>
  <w:endnote w:type="continuationSeparator" w:id="1">
    <w:p w:rsidR="00231597" w:rsidRDefault="00231597" w:rsidP="00E8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58" w:rsidRDefault="0028710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82D58" w:rsidRDefault="001A6AC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287103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287103">
                  <w:rPr>
                    <w:rFonts w:hint="eastAsia"/>
                    <w:sz w:val="18"/>
                  </w:rPr>
                  <w:fldChar w:fldCharType="separate"/>
                </w:r>
                <w:r w:rsidR="003E0B6E">
                  <w:rPr>
                    <w:noProof/>
                    <w:sz w:val="18"/>
                  </w:rPr>
                  <w:t>1</w:t>
                </w:r>
                <w:r w:rsidR="00287103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3E0B6E" w:rsidRPr="003E0B6E">
                    <w:rPr>
                      <w:noProof/>
                      <w:sz w:val="18"/>
                    </w:rPr>
                    <w:t>3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97" w:rsidRDefault="00231597" w:rsidP="00E82D58">
      <w:r>
        <w:separator/>
      </w:r>
    </w:p>
  </w:footnote>
  <w:footnote w:type="continuationSeparator" w:id="1">
    <w:p w:rsidR="00231597" w:rsidRDefault="00231597" w:rsidP="00E82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733"/>
    <w:rsid w:val="000137FD"/>
    <w:rsid w:val="00054F78"/>
    <w:rsid w:val="0006714E"/>
    <w:rsid w:val="00096E55"/>
    <w:rsid w:val="0011328E"/>
    <w:rsid w:val="00121B3A"/>
    <w:rsid w:val="001A44FA"/>
    <w:rsid w:val="001A6ACB"/>
    <w:rsid w:val="00231597"/>
    <w:rsid w:val="002569F6"/>
    <w:rsid w:val="00287103"/>
    <w:rsid w:val="002D04CB"/>
    <w:rsid w:val="00391E26"/>
    <w:rsid w:val="003E0B6E"/>
    <w:rsid w:val="003E65DC"/>
    <w:rsid w:val="004031A3"/>
    <w:rsid w:val="00415AAA"/>
    <w:rsid w:val="0042387D"/>
    <w:rsid w:val="004F1F66"/>
    <w:rsid w:val="00501974"/>
    <w:rsid w:val="00573733"/>
    <w:rsid w:val="005D5017"/>
    <w:rsid w:val="00722B2C"/>
    <w:rsid w:val="007C107F"/>
    <w:rsid w:val="00855CC3"/>
    <w:rsid w:val="00915848"/>
    <w:rsid w:val="00935715"/>
    <w:rsid w:val="00964E74"/>
    <w:rsid w:val="009B4DC7"/>
    <w:rsid w:val="009E406B"/>
    <w:rsid w:val="00A50C72"/>
    <w:rsid w:val="00A832BD"/>
    <w:rsid w:val="00AC385F"/>
    <w:rsid w:val="00AE4773"/>
    <w:rsid w:val="00B03D4E"/>
    <w:rsid w:val="00C70FBA"/>
    <w:rsid w:val="00CB6C8D"/>
    <w:rsid w:val="00D96AFA"/>
    <w:rsid w:val="00E82D58"/>
    <w:rsid w:val="00F36C79"/>
    <w:rsid w:val="00F730D3"/>
    <w:rsid w:val="029D5351"/>
    <w:rsid w:val="02A36515"/>
    <w:rsid w:val="03B323CE"/>
    <w:rsid w:val="03B515D6"/>
    <w:rsid w:val="04630720"/>
    <w:rsid w:val="07AE001A"/>
    <w:rsid w:val="0AB030F3"/>
    <w:rsid w:val="0B6748F8"/>
    <w:rsid w:val="0C634280"/>
    <w:rsid w:val="0DDD79A2"/>
    <w:rsid w:val="0FD24153"/>
    <w:rsid w:val="115D7F9F"/>
    <w:rsid w:val="11CD7495"/>
    <w:rsid w:val="11F13E8B"/>
    <w:rsid w:val="1A8C57DD"/>
    <w:rsid w:val="1B245439"/>
    <w:rsid w:val="1C0E673B"/>
    <w:rsid w:val="1E72033B"/>
    <w:rsid w:val="20546CE0"/>
    <w:rsid w:val="20CC3C14"/>
    <w:rsid w:val="21926CE9"/>
    <w:rsid w:val="22AA26E9"/>
    <w:rsid w:val="231A3F27"/>
    <w:rsid w:val="250A74C1"/>
    <w:rsid w:val="27FD42D9"/>
    <w:rsid w:val="2D241E80"/>
    <w:rsid w:val="2DEF54EF"/>
    <w:rsid w:val="2FAA54A7"/>
    <w:rsid w:val="30312862"/>
    <w:rsid w:val="310E3F8C"/>
    <w:rsid w:val="33BB7541"/>
    <w:rsid w:val="341C223A"/>
    <w:rsid w:val="34DD213D"/>
    <w:rsid w:val="34F60D19"/>
    <w:rsid w:val="35334BAD"/>
    <w:rsid w:val="353369B6"/>
    <w:rsid w:val="355C7AA0"/>
    <w:rsid w:val="377F1923"/>
    <w:rsid w:val="39F632D5"/>
    <w:rsid w:val="3BC06C52"/>
    <w:rsid w:val="3C295450"/>
    <w:rsid w:val="3CBC4D62"/>
    <w:rsid w:val="3DE33A86"/>
    <w:rsid w:val="3E434185"/>
    <w:rsid w:val="3E993B6D"/>
    <w:rsid w:val="407E59B0"/>
    <w:rsid w:val="4194020A"/>
    <w:rsid w:val="42AE0B33"/>
    <w:rsid w:val="439A1FC4"/>
    <w:rsid w:val="43F762B0"/>
    <w:rsid w:val="44F00B5B"/>
    <w:rsid w:val="4937558B"/>
    <w:rsid w:val="499932B1"/>
    <w:rsid w:val="4AF57686"/>
    <w:rsid w:val="4CAA3D15"/>
    <w:rsid w:val="4E3C2423"/>
    <w:rsid w:val="51305AF7"/>
    <w:rsid w:val="51D27F26"/>
    <w:rsid w:val="533041E0"/>
    <w:rsid w:val="53D92609"/>
    <w:rsid w:val="549D1B6E"/>
    <w:rsid w:val="54A84961"/>
    <w:rsid w:val="554C03D8"/>
    <w:rsid w:val="566B4132"/>
    <w:rsid w:val="576B5DA5"/>
    <w:rsid w:val="58CA3C38"/>
    <w:rsid w:val="5A655534"/>
    <w:rsid w:val="60A453CD"/>
    <w:rsid w:val="61236FFE"/>
    <w:rsid w:val="612E74A9"/>
    <w:rsid w:val="615C51B4"/>
    <w:rsid w:val="62536DC1"/>
    <w:rsid w:val="657071D9"/>
    <w:rsid w:val="668C72A0"/>
    <w:rsid w:val="67E1018F"/>
    <w:rsid w:val="6A1C1382"/>
    <w:rsid w:val="6B854C03"/>
    <w:rsid w:val="6BAE58AA"/>
    <w:rsid w:val="6E0858DE"/>
    <w:rsid w:val="6ECF1225"/>
    <w:rsid w:val="6FEB3DD0"/>
    <w:rsid w:val="6FF6675D"/>
    <w:rsid w:val="6FFC7BE1"/>
    <w:rsid w:val="7441759B"/>
    <w:rsid w:val="746A1AB9"/>
    <w:rsid w:val="771F4B20"/>
    <w:rsid w:val="774036D7"/>
    <w:rsid w:val="79D82942"/>
    <w:rsid w:val="7AC10213"/>
    <w:rsid w:val="7DB96542"/>
    <w:rsid w:val="7E640139"/>
    <w:rsid w:val="7EBC6EAD"/>
    <w:rsid w:val="7F08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2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82D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E82D5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E82D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82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292</Words>
  <Characters>1668</Characters>
  <Application>Microsoft Office Word</Application>
  <DocSecurity>0</DocSecurity>
  <Lines>13</Lines>
  <Paragraphs>3</Paragraphs>
  <ScaleCrop>false</ScaleCrop>
  <Company>微软中国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lhy</cp:lastModifiedBy>
  <cp:revision>33</cp:revision>
  <cp:lastPrinted>2017-05-31T08:11:00Z</cp:lastPrinted>
  <dcterms:created xsi:type="dcterms:W3CDTF">2017-05-23T01:09:00Z</dcterms:created>
  <dcterms:modified xsi:type="dcterms:W3CDTF">2017-06-01T02:29:00Z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